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AB491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440DE506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D649D0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67E910A6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73309ADA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4C1E0A6C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782B2B8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2C0EFC62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5CCC6DD8" w14:textId="77777777" w:rsidTr="00E81962">
        <w:trPr>
          <w:trHeight w:val="284"/>
        </w:trPr>
        <w:tc>
          <w:tcPr>
            <w:tcW w:w="1980" w:type="dxa"/>
          </w:tcPr>
          <w:p w14:paraId="55F516A3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6725FA8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7014BF" w14:paraId="3731F91F" w14:textId="77777777" w:rsidTr="00E81962">
        <w:trPr>
          <w:trHeight w:val="296"/>
        </w:trPr>
        <w:tc>
          <w:tcPr>
            <w:tcW w:w="1980" w:type="dxa"/>
          </w:tcPr>
          <w:p w14:paraId="299EF20E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1B8BCDB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705BF541" w14:textId="77777777" w:rsidTr="00E81962">
        <w:trPr>
          <w:trHeight w:val="284"/>
        </w:trPr>
        <w:tc>
          <w:tcPr>
            <w:tcW w:w="1980" w:type="dxa"/>
          </w:tcPr>
          <w:p w14:paraId="132EF2C1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B239D73" w14:textId="7A0E0DAC" w:rsidR="00A76194" w:rsidRPr="0044295B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44295B">
              <w:rPr>
                <w:bCs/>
                <w:sz w:val="18"/>
                <w:szCs w:val="18"/>
              </w:rPr>
              <w:t>Ingineria</w:t>
            </w:r>
            <w:proofErr w:type="spellEnd"/>
            <w:r w:rsidR="0044295B" w:rsidRPr="0044295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bCs/>
                <w:sz w:val="18"/>
                <w:szCs w:val="18"/>
              </w:rPr>
              <w:t>Produselor</w:t>
            </w:r>
            <w:proofErr w:type="spellEnd"/>
            <w:r w:rsidRPr="0044295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7981481" w14:textId="77777777" w:rsidTr="00E81962">
        <w:trPr>
          <w:trHeight w:val="280"/>
        </w:trPr>
        <w:tc>
          <w:tcPr>
            <w:tcW w:w="1980" w:type="dxa"/>
          </w:tcPr>
          <w:p w14:paraId="12DCAC76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36D0E96F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764BBF26" w14:textId="77777777" w:rsidTr="00E81962">
        <w:trPr>
          <w:trHeight w:val="282"/>
        </w:trPr>
        <w:tc>
          <w:tcPr>
            <w:tcW w:w="1980" w:type="dxa"/>
          </w:tcPr>
          <w:p w14:paraId="70574FC8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09CB154" w14:textId="082F87DC" w:rsidR="00A76194" w:rsidRPr="001E5C45" w:rsidRDefault="00292BFD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="0044295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2F11AA0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069755D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7014BF" w14:paraId="1F91FC7D" w14:textId="77777777" w:rsidTr="00E81962">
        <w:trPr>
          <w:trHeight w:val="273"/>
        </w:trPr>
        <w:tc>
          <w:tcPr>
            <w:tcW w:w="2651" w:type="dxa"/>
            <w:gridSpan w:val="3"/>
          </w:tcPr>
          <w:p w14:paraId="76C54AFB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9DA87A2" w14:textId="2047C79E" w:rsidR="00C63A1F" w:rsidRPr="0044295B" w:rsidRDefault="003B1B1C" w:rsidP="0044295B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44295B">
              <w:rPr>
                <w:b/>
                <w:bCs/>
                <w:sz w:val="18"/>
                <w:szCs w:val="18"/>
                <w:lang w:val="ro-RO"/>
              </w:rPr>
              <w:t>Limba en</w:t>
            </w:r>
            <w:r w:rsidR="007014BF" w:rsidRPr="0044295B">
              <w:rPr>
                <w:b/>
                <w:bCs/>
                <w:sz w:val="18"/>
                <w:szCs w:val="18"/>
                <w:lang w:val="ro-RO"/>
              </w:rPr>
              <w:t>gleză</w:t>
            </w:r>
            <w:r w:rsidR="00261F44" w:rsidRPr="0044295B">
              <w:rPr>
                <w:b/>
                <w:bCs/>
                <w:sz w:val="18"/>
                <w:szCs w:val="18"/>
                <w:lang w:val="ro-RO"/>
              </w:rPr>
              <w:t xml:space="preserve"> tehnică</w:t>
            </w:r>
            <w:r w:rsidR="0044295B">
              <w:rPr>
                <w:b/>
                <w:bCs/>
                <w:sz w:val="18"/>
                <w:szCs w:val="18"/>
                <w:lang w:val="ro-RO"/>
              </w:rPr>
              <w:t xml:space="preserve"> (1)</w:t>
            </w:r>
          </w:p>
        </w:tc>
      </w:tr>
      <w:tr w:rsidR="00C63A1F" w:rsidRPr="00675224" w14:paraId="0555D460" w14:textId="77777777" w:rsidTr="00E81962">
        <w:trPr>
          <w:trHeight w:val="215"/>
        </w:trPr>
        <w:tc>
          <w:tcPr>
            <w:tcW w:w="1540" w:type="dxa"/>
            <w:gridSpan w:val="2"/>
          </w:tcPr>
          <w:p w14:paraId="3E900873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36A0F0BB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73FFE50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4D0C2EBC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6769BCC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5E7D3B39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C63A1F" w:rsidRPr="00675224" w14:paraId="46B87D96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48C1121C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1E08E98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0ECB2F91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23EC990E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62F9C653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EB6B29E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1EF2A0C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3F2CCF3F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35178944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233A4914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0E123F7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267FE48A" w14:textId="77777777" w:rsidTr="00E81962">
        <w:trPr>
          <w:trHeight w:val="432"/>
        </w:trPr>
        <w:tc>
          <w:tcPr>
            <w:tcW w:w="3539" w:type="dxa"/>
          </w:tcPr>
          <w:p w14:paraId="6D19585F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06031CC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56307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317E9D3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077211A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E1B86F0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41146E2B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7D33E50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E0A62F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3F83B11D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A2E8A6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4E1BA904" w14:textId="77777777" w:rsidTr="00E81962">
        <w:trPr>
          <w:trHeight w:val="431"/>
        </w:trPr>
        <w:tc>
          <w:tcPr>
            <w:tcW w:w="3539" w:type="dxa"/>
          </w:tcPr>
          <w:p w14:paraId="136F3D2E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2D8AC649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3FE59751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5EACC20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BA5CF53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230F8BFB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679D428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2ACCD04F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0E602F02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AF81E1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3BA650D0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676FED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62FE4BC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13640EBA" w14:textId="77777777" w:rsidTr="00E81962">
        <w:trPr>
          <w:trHeight w:val="215"/>
        </w:trPr>
        <w:tc>
          <w:tcPr>
            <w:tcW w:w="8642" w:type="dxa"/>
          </w:tcPr>
          <w:p w14:paraId="4666B17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6CB2689C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053484FF" w14:textId="77777777" w:rsidTr="00E81962">
        <w:trPr>
          <w:trHeight w:val="215"/>
        </w:trPr>
        <w:tc>
          <w:tcPr>
            <w:tcW w:w="8642" w:type="dxa"/>
          </w:tcPr>
          <w:p w14:paraId="0095B856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0ACD68A7" w14:textId="18F00767" w:rsidR="000017E7" w:rsidRPr="00675224" w:rsidRDefault="00261F4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</w:t>
            </w:r>
            <w:r w:rsidR="0044295B">
              <w:rPr>
                <w:w w:val="105"/>
                <w:sz w:val="18"/>
                <w:lang w:val="ro-RO"/>
              </w:rPr>
              <w:t>0</w:t>
            </w:r>
          </w:p>
        </w:tc>
      </w:tr>
      <w:tr w:rsidR="000017E7" w:rsidRPr="00675224" w14:paraId="12EC1449" w14:textId="77777777" w:rsidTr="00E81962">
        <w:trPr>
          <w:trHeight w:val="215"/>
        </w:trPr>
        <w:tc>
          <w:tcPr>
            <w:tcW w:w="8642" w:type="dxa"/>
          </w:tcPr>
          <w:p w14:paraId="4ADEDDB3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2EC00EB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60F699F7" w14:textId="77777777" w:rsidTr="00E81962">
        <w:trPr>
          <w:trHeight w:val="215"/>
        </w:trPr>
        <w:tc>
          <w:tcPr>
            <w:tcW w:w="8642" w:type="dxa"/>
          </w:tcPr>
          <w:p w14:paraId="05D2F0F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873E3CB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23D5CEE" w14:textId="77777777" w:rsidTr="00E81962">
        <w:trPr>
          <w:trHeight w:val="215"/>
        </w:trPr>
        <w:tc>
          <w:tcPr>
            <w:tcW w:w="8642" w:type="dxa"/>
          </w:tcPr>
          <w:p w14:paraId="6F7D93E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3FA0432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0722D28F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5728D0E4" w14:textId="77777777" w:rsidTr="00E81962">
        <w:trPr>
          <w:trHeight w:val="215"/>
        </w:trPr>
        <w:tc>
          <w:tcPr>
            <w:tcW w:w="3967" w:type="dxa"/>
          </w:tcPr>
          <w:p w14:paraId="5DF45EF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02ECF2BC" w14:textId="77777777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22</w:t>
            </w:r>
          </w:p>
        </w:tc>
      </w:tr>
      <w:tr w:rsidR="000017E7" w:rsidRPr="00675224" w14:paraId="3A921807" w14:textId="77777777" w:rsidTr="00E81962">
        <w:trPr>
          <w:trHeight w:val="215"/>
        </w:trPr>
        <w:tc>
          <w:tcPr>
            <w:tcW w:w="3967" w:type="dxa"/>
          </w:tcPr>
          <w:p w14:paraId="53E2965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36AD89F4" w14:textId="30EF23D0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44295B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0E33318A" w14:textId="77777777" w:rsidTr="00E81962">
        <w:trPr>
          <w:trHeight w:val="215"/>
        </w:trPr>
        <w:tc>
          <w:tcPr>
            <w:tcW w:w="3967" w:type="dxa"/>
          </w:tcPr>
          <w:p w14:paraId="11B09BD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F572BAC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5D003C9E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6D22702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3938720F" w14:textId="77777777" w:rsidTr="00F76579">
        <w:trPr>
          <w:trHeight w:val="431"/>
        </w:trPr>
        <w:tc>
          <w:tcPr>
            <w:tcW w:w="1838" w:type="dxa"/>
          </w:tcPr>
          <w:p w14:paraId="5D35AAE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EEA9A90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0456489C" w14:textId="77777777" w:rsidTr="00F76579">
        <w:trPr>
          <w:trHeight w:val="432"/>
        </w:trPr>
        <w:tc>
          <w:tcPr>
            <w:tcW w:w="1838" w:type="dxa"/>
          </w:tcPr>
          <w:p w14:paraId="457C8B15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5F0721B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7D2C312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365C27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33E37124" w14:textId="77777777" w:rsidTr="00F76579">
        <w:tc>
          <w:tcPr>
            <w:tcW w:w="2972" w:type="dxa"/>
            <w:vAlign w:val="center"/>
          </w:tcPr>
          <w:p w14:paraId="11E306DC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4D8AEA68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654F725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7014BF" w14:paraId="1421A0E0" w14:textId="77777777" w:rsidTr="00F76579">
        <w:tc>
          <w:tcPr>
            <w:tcW w:w="2972" w:type="dxa"/>
            <w:vAlign w:val="center"/>
          </w:tcPr>
          <w:p w14:paraId="3778489F" w14:textId="77777777" w:rsidR="00B57E39" w:rsidRPr="00B57E39" w:rsidRDefault="00B57E39" w:rsidP="00B57E39">
            <w:pPr>
              <w:rPr>
                <w:color w:val="000000"/>
                <w:sz w:val="18"/>
                <w:szCs w:val="18"/>
                <w:lang w:val="fr-FR"/>
              </w:rPr>
            </w:pP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Studentul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/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absolventul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identifică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descrie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concepte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,</w:t>
            </w:r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principii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metode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bază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din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matematică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fizică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, chimie,</w:t>
            </w:r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desen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tehnic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economie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informatică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.                          </w:t>
            </w:r>
          </w:p>
          <w:p w14:paraId="1C86CDBC" w14:textId="77777777" w:rsidR="00E05C81" w:rsidRPr="00B57E39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</w:p>
          <w:p w14:paraId="7A8F7431" w14:textId="77777777" w:rsidR="00E05C81" w:rsidRPr="00B57E39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3402" w:type="dxa"/>
            <w:vAlign w:val="center"/>
          </w:tcPr>
          <w:p w14:paraId="6C698644" w14:textId="77777777" w:rsidR="0068236C" w:rsidRPr="0068236C" w:rsidRDefault="0068236C" w:rsidP="0068236C">
            <w:pPr>
              <w:widowControl/>
              <w:autoSpaceDE/>
              <w:autoSpaceDN/>
              <w:ind w:left="360"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Studentul/absolventul achiziționează și</w:t>
            </w:r>
          </w:p>
          <w:p w14:paraId="2750D252" w14:textId="77777777" w:rsidR="0068236C" w:rsidRPr="0068236C" w:rsidRDefault="0068236C" w:rsidP="0068236C">
            <w:pPr>
              <w:widowControl/>
              <w:autoSpaceDE/>
              <w:autoSpaceDN/>
              <w:ind w:left="360"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prelucrează date, interpretează rezultate</w:t>
            </w:r>
          </w:p>
          <w:p w14:paraId="62A151C1" w14:textId="77777777" w:rsidR="00E05C81" w:rsidRPr="009859DF" w:rsidRDefault="0068236C" w:rsidP="0068236C">
            <w:pPr>
              <w:widowControl/>
              <w:autoSpaceDE/>
              <w:autoSpaceDN/>
              <w:ind w:left="360"/>
              <w:rPr>
                <w:sz w:val="20"/>
                <w:szCs w:val="20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teoretice și experimentale</w:t>
            </w:r>
          </w:p>
          <w:p w14:paraId="61CA3B45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6509DF6" w14:textId="77777777" w:rsidR="000017E7" w:rsidRDefault="00E05C81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 </w:t>
            </w:r>
            <w:r w:rsidR="00261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</w:t>
            </w:r>
            <w:r w:rsidR="00B57E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folosește în comunicare limba engleză tehnică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DC89C50" w14:textId="77777777" w:rsidR="0068236C" w:rsidRPr="00FD6FD8" w:rsidRDefault="0068236C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236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</w:tc>
      </w:tr>
    </w:tbl>
    <w:p w14:paraId="692575EF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5D2A3361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7014BF" w14:paraId="62EF2ACE" w14:textId="77777777" w:rsidTr="00866E3A">
        <w:trPr>
          <w:trHeight w:val="230"/>
        </w:trPr>
        <w:tc>
          <w:tcPr>
            <w:tcW w:w="2689" w:type="dxa"/>
          </w:tcPr>
          <w:p w14:paraId="3701FD1C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6257F216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0C4A017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E2824C1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3516BBC2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44295B" w:rsidRPr="0044295B" w14:paraId="2665226A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CB6E" w14:textId="77777777" w:rsidR="00192AEE" w:rsidRPr="0044295B" w:rsidRDefault="00700867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Aplicaţii (</w:t>
            </w:r>
            <w:r w:rsidR="00192AEE" w:rsidRPr="0044295B">
              <w:rPr>
                <w:bCs/>
                <w:i/>
                <w:iCs/>
                <w:color w:val="000000" w:themeColor="text1"/>
                <w:sz w:val="18"/>
                <w:szCs w:val="18"/>
                <w:lang w:val="ro-RO"/>
              </w:rPr>
              <w:t>Seminar</w:t>
            </w: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)</w:t>
            </w:r>
          </w:p>
          <w:p w14:paraId="2BE21F84" w14:textId="77777777" w:rsidR="001E5C45" w:rsidRPr="0044295B" w:rsidRDefault="001E5C45" w:rsidP="001E5C45">
            <w:pPr>
              <w:jc w:val="center"/>
              <w:rPr>
                <w:b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/>
                <w:caps/>
                <w:color w:val="000000" w:themeColor="text1"/>
                <w:sz w:val="18"/>
                <w:szCs w:val="18"/>
                <w:lang w:val="ro-RO"/>
              </w:rPr>
              <w:t>semestrul I</w:t>
            </w:r>
          </w:p>
          <w:p w14:paraId="1CDFDBA7" w14:textId="77777777" w:rsidR="001E5C45" w:rsidRPr="0044295B" w:rsidRDefault="001E5C45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6132" w14:textId="77777777" w:rsidR="00192AEE" w:rsidRPr="0044295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9899" w14:textId="77777777" w:rsidR="00192AEE" w:rsidRPr="0044295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12D4" w14:textId="77777777" w:rsidR="00192AEE" w:rsidRPr="0044295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Observaţii</w:t>
            </w:r>
          </w:p>
        </w:tc>
      </w:tr>
      <w:tr w:rsidR="0044295B" w:rsidRPr="0044295B" w14:paraId="2AA0D8C5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E5F65B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Traducere de text științific din limba engleză: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 The Importance of temperature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. Exerciții de vocabular: specii de bacterii, siguranță alimentară; exerciții cu mai multe variante. Formare de cuvinte.</w:t>
            </w:r>
          </w:p>
          <w:p w14:paraId="6128BD39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științific din limba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Not so perfect.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Thomas Midgley. Exerciții de vocabular: știință și 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lastRenderedPageBreak/>
              <w:t>tehnologie. Exerciții de refrazare.</w:t>
            </w:r>
          </w:p>
          <w:p w14:paraId="72F02E70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publicistic din limba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Wealthy and Wise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. Exerciții de vocabular: banii.  Formare de cuvinte prin derivare.</w:t>
            </w:r>
          </w:p>
          <w:p w14:paraId="03326CC3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Traducere de text publicistic din limba engleză: </w:t>
            </w:r>
            <w:r w:rsidRPr="0044295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Eating Habits in Europe</w:t>
            </w:r>
            <w:r w:rsidRPr="004429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Exerciții de vocabular:  alimente sănătoase vs fast food. </w:t>
            </w:r>
          </w:p>
          <w:p w14:paraId="408321DF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Traducere de text științific din limba engleză: </w:t>
            </w:r>
            <w:r w:rsidRPr="0044295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Food additives and contaminants</w:t>
            </w:r>
            <w:r w:rsidRPr="004429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Exerciții de parafrazare și de vocabular: toxicologia alimentelor, contaminarea alimentelor. Temă de discuție: avantajele și dezavantajele E-urilor.</w:t>
            </w:r>
          </w:p>
          <w:p w14:paraId="01B7483A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științific din limba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Food Hygiene. Rules regarding the hygiene of food products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.</w:t>
            </w:r>
            <w:r w:rsidRPr="004429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Exerciții de vocabular: principiile generale ale igienei alimentare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. Temă de discuție: la restaurant.</w:t>
            </w:r>
          </w:p>
          <w:p w14:paraId="6F5A85E0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științific din limba română în limba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Falsificarea alimentelor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. Exerciții de vocabular: mărfuri alimentare, frauda alimentară. </w:t>
            </w:r>
          </w:p>
          <w:p w14:paraId="7ECED40A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Traducere de text științific din limba română în limba engleză :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Alimente funcționale. Nutraceutice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. Exerciții de refrazare. Exerciții cu mai multe variante. Exerciții de vocabular: principiile nutriției optime. Temă de dezbatere: beneficiile consumului de alimente funcționale.</w:t>
            </w:r>
          </w:p>
          <w:p w14:paraId="5FA98987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publicistic din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Food and Fitness.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Exerciții de parafrazare, cu mai multe variante și de vocabular: categorii de alimente, activități fizice și consumul caloric. </w:t>
            </w:r>
          </w:p>
          <w:p w14:paraId="060DF0AA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din limba română în limba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Noua eră a ospitalității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. Exerciții de  parafrazare și de vocabular: branduri alimentare.</w:t>
            </w:r>
          </w:p>
          <w:p w14:paraId="5FD65D75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științific din limba engleză în limba română: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Honey benefits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. Exerciții cu mai multe variante și de vocabular: compoziție chimică, parametrii fizico-chimici și analiză senzorială.  </w:t>
            </w:r>
          </w:p>
          <w:p w14:paraId="3DCC3815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publicistic din limba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Food and wines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. Exerciții cu mai multe variante și  de vocabular: rețete culinare și ingrediente alimentare. Temă de discuție: alimentația și consumul de alcool.</w:t>
            </w:r>
          </w:p>
          <w:p w14:paraId="5E904AA7" w14:textId="77777777" w:rsidR="00AA4E8C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Traducere de text științific din limba română în limba engleză: </w:t>
            </w:r>
            <w:r w:rsidRPr="0044295B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Diete alimentare echilibrate</w:t>
            </w: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. Exerciții de parafrazare, cu mai multe variante și de vocabular: alimentație și sănătate. </w:t>
            </w:r>
          </w:p>
          <w:p w14:paraId="608CDE61" w14:textId="77777777" w:rsidR="00BD35C0" w:rsidRPr="0044295B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44295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Recapitulare finală.</w:t>
            </w:r>
          </w:p>
          <w:p w14:paraId="173C16CB" w14:textId="77777777" w:rsidR="002E76F1" w:rsidRPr="0044295B" w:rsidRDefault="002E76F1" w:rsidP="002E76F1">
            <w:pPr>
              <w:pStyle w:val="BodyText"/>
              <w:spacing w:before="9"/>
              <w:ind w:left="720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431E45" w14:textId="77777777" w:rsidR="002E76F1" w:rsidRPr="0044295B" w:rsidRDefault="00292BFD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lastRenderedPageBreak/>
              <w:t>2</w:t>
            </w:r>
          </w:p>
          <w:p w14:paraId="64ED2391" w14:textId="77777777" w:rsidR="002E76F1" w:rsidRPr="0044295B" w:rsidRDefault="002E76F1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87A5E18" w14:textId="77777777" w:rsidR="00BD35C0" w:rsidRPr="0044295B" w:rsidRDefault="00BD35C0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978B88E" w14:textId="77777777" w:rsidR="002E76F1" w:rsidRPr="0044295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774CE08C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B4F4734" w14:textId="77777777" w:rsidR="00BD35C0" w:rsidRPr="0044295B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B6B88E9" w14:textId="77777777" w:rsidR="00BD35C0" w:rsidRPr="0044295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lastRenderedPageBreak/>
              <w:t>2</w:t>
            </w:r>
          </w:p>
          <w:p w14:paraId="376FFF27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E9C50F6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2DDAC662" w14:textId="77777777" w:rsidR="00BD35C0" w:rsidRPr="0044295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3CF96F59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83189B1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2F7C1568" w14:textId="77777777" w:rsidR="00BD35C0" w:rsidRPr="0044295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464E02E9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39D26D1A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8B04AB9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E2F7199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D25E4FA" w14:textId="77777777" w:rsidR="00BD35C0" w:rsidRPr="0044295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31CE4854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1B97B95" w14:textId="77777777" w:rsidR="00BD35C0" w:rsidRPr="0044295B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3C6DE64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F4E8550" w14:textId="77777777" w:rsidR="00BD35C0" w:rsidRPr="0044295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525CFF84" w14:textId="77777777" w:rsidR="00BD35C0" w:rsidRPr="0044295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4C3404C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186792D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EE39DD1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7D2A5F65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D9AAB49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1AA0AA1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36686AC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4F495990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BFDC46D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1655EA4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08EC99A4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7CED6CE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5139FCF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6CE6B584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9CE89AD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3384B473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050B6A43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21F82E96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91FE458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6787D21E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094B40B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3CC0075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43A6904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FDB7021" w14:textId="77777777" w:rsidR="003E2530" w:rsidRPr="0044295B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8C3D" w14:textId="77777777" w:rsidR="000D4C9C" w:rsidRPr="0044295B" w:rsidRDefault="000D4C9C" w:rsidP="000D4C9C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color w:val="000000" w:themeColor="text1"/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5C35C95D" w14:textId="77777777" w:rsidR="000D4C9C" w:rsidRPr="0044295B" w:rsidRDefault="000D4C9C" w:rsidP="000D4C9C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color w:val="000000" w:themeColor="text1"/>
                <w:sz w:val="18"/>
                <w:szCs w:val="18"/>
                <w:lang w:val="ro-RO"/>
              </w:rPr>
              <w:t>Metode de lucru in grup, perechi si individual</w:t>
            </w:r>
          </w:p>
          <w:p w14:paraId="167AE063" w14:textId="77777777" w:rsidR="002E76F1" w:rsidRPr="0044295B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E327" w14:textId="77777777" w:rsidR="000D4C9C" w:rsidRPr="0044295B" w:rsidRDefault="000D4C9C" w:rsidP="000D4C9C">
            <w:pPr>
              <w:rPr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color w:val="000000" w:themeColor="text1"/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075CF097" w14:textId="77777777" w:rsidR="000D4C9C" w:rsidRPr="0044295B" w:rsidRDefault="000D4C9C" w:rsidP="000D4C9C">
            <w:pPr>
              <w:rPr>
                <w:color w:val="000000" w:themeColor="text1"/>
                <w:sz w:val="18"/>
                <w:szCs w:val="18"/>
                <w:lang w:val="ro-RO"/>
              </w:rPr>
            </w:pPr>
          </w:p>
          <w:p w14:paraId="138684C9" w14:textId="77777777" w:rsidR="002E76F1" w:rsidRPr="0044295B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</w:tr>
      <w:tr w:rsidR="0044295B" w:rsidRPr="0044295B" w14:paraId="21B1A5A9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CC47" w14:textId="77777777" w:rsidR="00192AEE" w:rsidRPr="0044295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44295B">
              <w:rPr>
                <w:color w:val="000000" w:themeColor="text1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44295B" w:rsidRPr="0044295B" w14:paraId="7AE4030C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08CE" w14:textId="77777777" w:rsidR="00A054B4" w:rsidRPr="0044295B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r w:rsidRPr="0044295B">
              <w:rPr>
                <w:color w:val="000000" w:themeColor="text1"/>
                <w:sz w:val="18"/>
                <w:szCs w:val="18"/>
              </w:rPr>
              <w:t xml:space="preserve">Amariei Sonia, </w:t>
            </w:r>
            <w:r w:rsidRPr="0044295B">
              <w:rPr>
                <w:b/>
                <w:color w:val="000000" w:themeColor="text1"/>
                <w:sz w:val="18"/>
                <w:szCs w:val="18"/>
              </w:rPr>
              <w:t>Roșu Alice Iuliana</w:t>
            </w:r>
            <w:r w:rsidRPr="0044295B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Dicționar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tehnic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inginerie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alimentară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englez-român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>, (A-L),</w:t>
            </w:r>
            <w:r w:rsidRPr="0044295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Editura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Performantica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Iași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>, 2015.</w:t>
            </w:r>
          </w:p>
          <w:p w14:paraId="55B79A74" w14:textId="77777777" w:rsidR="00A054B4" w:rsidRPr="0044295B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r w:rsidRPr="0044295B">
              <w:rPr>
                <w:color w:val="000000" w:themeColor="text1"/>
                <w:sz w:val="18"/>
                <w:szCs w:val="18"/>
              </w:rPr>
              <w:t xml:space="preserve">Amariei Sonia, Roșu Alice Iuliana,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Dicționar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tehnic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inginerie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alimentară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englez-român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>, (M-Z),</w:t>
            </w:r>
            <w:r w:rsidRPr="0044295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Editura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Performantica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Iași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>, 2016.</w:t>
            </w:r>
          </w:p>
          <w:p w14:paraId="7FAD4940" w14:textId="77777777" w:rsidR="00A054B4" w:rsidRPr="0044295B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r w:rsidRPr="0044295B">
              <w:rPr>
                <w:color w:val="000000" w:themeColor="text1"/>
                <w:sz w:val="18"/>
                <w:szCs w:val="18"/>
              </w:rPr>
              <w:t xml:space="preserve">Kenny N, Sunderland P – </w:t>
            </w:r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Practice Tests, </w:t>
            </w:r>
            <w:proofErr w:type="gramStart"/>
            <w:r w:rsidRPr="0044295B">
              <w:rPr>
                <w:i/>
                <w:color w:val="000000" w:themeColor="text1"/>
                <w:sz w:val="18"/>
                <w:szCs w:val="18"/>
              </w:rPr>
              <w:t>Plus</w:t>
            </w:r>
            <w:proofErr w:type="gram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2</w:t>
            </w:r>
            <w:r w:rsidRPr="0044295B">
              <w:rPr>
                <w:color w:val="000000" w:themeColor="text1"/>
                <w:sz w:val="18"/>
                <w:szCs w:val="18"/>
              </w:rPr>
              <w:t>, Longman, 2001.</w:t>
            </w:r>
          </w:p>
          <w:p w14:paraId="35E018C8" w14:textId="77777777" w:rsidR="00A054B4" w:rsidRPr="0044295B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Leviţchi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 L.,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Preda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 I.,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Gramatica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limbii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engleze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, Gramar, </w:t>
            </w:r>
            <w:proofErr w:type="gramStart"/>
            <w:r w:rsidRPr="0044295B">
              <w:rPr>
                <w:color w:val="000000" w:themeColor="text1"/>
                <w:sz w:val="18"/>
                <w:szCs w:val="18"/>
              </w:rPr>
              <w:t>2006 ;</w:t>
            </w:r>
            <w:proofErr w:type="gramEnd"/>
          </w:p>
          <w:p w14:paraId="7123864C" w14:textId="77777777" w:rsidR="00192AEE" w:rsidRPr="0044295B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Paidos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 C.,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Gramatica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limbii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engleze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teorie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şi</w:t>
            </w:r>
            <w:proofErr w:type="spellEnd"/>
            <w:r w:rsidRPr="0044295B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295B">
              <w:rPr>
                <w:i/>
                <w:color w:val="000000" w:themeColor="text1"/>
                <w:sz w:val="18"/>
                <w:szCs w:val="18"/>
              </w:rPr>
              <w:t>exerciţii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Institutul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 xml:space="preserve"> European, </w:t>
            </w:r>
            <w:proofErr w:type="spellStart"/>
            <w:r w:rsidRPr="0044295B">
              <w:rPr>
                <w:color w:val="000000" w:themeColor="text1"/>
                <w:sz w:val="18"/>
                <w:szCs w:val="18"/>
              </w:rPr>
              <w:t>Iaşi</w:t>
            </w:r>
            <w:proofErr w:type="spellEnd"/>
            <w:r w:rsidRPr="0044295B">
              <w:rPr>
                <w:color w:val="000000" w:themeColor="text1"/>
                <w:sz w:val="18"/>
                <w:szCs w:val="18"/>
              </w:rPr>
              <w:t>, 1993.</w:t>
            </w:r>
          </w:p>
        </w:tc>
      </w:tr>
    </w:tbl>
    <w:p w14:paraId="1855E3DD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32135C8B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03A484D6" w14:textId="77777777" w:rsidTr="000D4C9C">
        <w:trPr>
          <w:trHeight w:val="549"/>
        </w:trPr>
        <w:tc>
          <w:tcPr>
            <w:tcW w:w="988" w:type="dxa"/>
          </w:tcPr>
          <w:p w14:paraId="2BD2105F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34CAD81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64D1B4F0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5C17444F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232374CA" w14:textId="77777777" w:rsidTr="000D4C9C">
        <w:trPr>
          <w:trHeight w:val="244"/>
        </w:trPr>
        <w:tc>
          <w:tcPr>
            <w:tcW w:w="988" w:type="dxa"/>
          </w:tcPr>
          <w:p w14:paraId="5988BC10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6DA3A619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3A2809B0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2D08817A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3A5BE54F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7278E62E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08FE546E" w14:textId="77777777" w:rsidTr="000D4C9C">
        <w:trPr>
          <w:trHeight w:val="1063"/>
        </w:trPr>
        <w:tc>
          <w:tcPr>
            <w:tcW w:w="988" w:type="dxa"/>
          </w:tcPr>
          <w:p w14:paraId="22442973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2BF6DFDE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38F71F3E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7B764DF5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</w:p>
          <w:p w14:paraId="0499B84D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18402509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6FD9938C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1FF9A919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4D00F8DE" w14:textId="77777777" w:rsidTr="00E81962">
        <w:tc>
          <w:tcPr>
            <w:tcW w:w="955" w:type="pct"/>
            <w:vAlign w:val="center"/>
          </w:tcPr>
          <w:p w14:paraId="47D8F33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8F70AE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686A00CE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45ADC43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364D429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5049841F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39583E35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09573DC4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72E938C1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783338EC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601BBCD4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327FE0A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lastRenderedPageBreak/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6417F0B8" wp14:editId="057A9F02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5E85D6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014BF" w14:paraId="5BE61DCC" w14:textId="77777777" w:rsidTr="00E81962">
        <w:tc>
          <w:tcPr>
            <w:tcW w:w="1470" w:type="pct"/>
            <w:vAlign w:val="center"/>
          </w:tcPr>
          <w:p w14:paraId="58411DC9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52086F4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292BFD" w14:paraId="66838350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26120F2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1DDCF2B0" w14:textId="77777777" w:rsidR="00087561" w:rsidRPr="00292BFD" w:rsidRDefault="00292BFD" w:rsidP="00087561">
            <w:pPr>
              <w:jc w:val="center"/>
              <w:rPr>
                <w:sz w:val="18"/>
                <w:szCs w:val="18"/>
              </w:rPr>
            </w:pPr>
            <w:r w:rsidRPr="00292BFD">
              <w:rPr>
                <w:sz w:val="18"/>
                <w:szCs w:val="18"/>
              </w:rPr>
              <w:t>Conf.</w:t>
            </w:r>
            <w:r w:rsidR="00087561" w:rsidRPr="00292BFD">
              <w:rPr>
                <w:sz w:val="18"/>
                <w:szCs w:val="18"/>
              </w:rPr>
              <w:t xml:space="preserve"> univ. dr. </w:t>
            </w:r>
            <w:proofErr w:type="spellStart"/>
            <w:r w:rsidRPr="00292BFD">
              <w:rPr>
                <w:sz w:val="18"/>
                <w:szCs w:val="18"/>
              </w:rPr>
              <w:t>bio</w:t>
            </w:r>
            <w:r w:rsidR="00087561" w:rsidRPr="00292BFD">
              <w:rPr>
                <w:sz w:val="18"/>
                <w:szCs w:val="18"/>
              </w:rPr>
              <w:t>ing</w:t>
            </w:r>
            <w:proofErr w:type="spellEnd"/>
            <w:r w:rsidR="00087561" w:rsidRPr="00292BFD">
              <w:rPr>
                <w:sz w:val="18"/>
                <w:szCs w:val="18"/>
              </w:rPr>
              <w:t xml:space="preserve">. </w:t>
            </w:r>
            <w:r w:rsidRPr="00292BFD">
              <w:rPr>
                <w:sz w:val="18"/>
                <w:szCs w:val="18"/>
              </w:rPr>
              <w:t>Maria POROCH-SERIȚAN</w:t>
            </w:r>
          </w:p>
          <w:p w14:paraId="40570C66" w14:textId="77777777" w:rsidR="000017E7" w:rsidRPr="00F76579" w:rsidRDefault="00292BFD" w:rsidP="00292BFD">
            <w:pPr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noProof/>
                <w:sz w:val="18"/>
                <w:szCs w:val="18"/>
              </w:rPr>
              <w:drawing>
                <wp:inline distT="0" distB="0" distL="114300" distR="114300" wp14:anchorId="4C32D33D" wp14:editId="54DE97E3">
                  <wp:extent cx="662940" cy="368300"/>
                  <wp:effectExtent l="0" t="0" r="381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51813B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014BF" w14:paraId="07EEAD81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7D7A738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27371A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567597E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A82E65B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ACC2F9D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464B6BDB" w14:textId="77777777" w:rsidR="000017E7" w:rsidRPr="00F76579" w:rsidRDefault="00F76579" w:rsidP="0044295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7A75B94D">
                <v:shape id="Object 2" o:spid="_x0000_i1025" type="#_x0000_t75" style="width:42.1pt;height:18.7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273464" r:id="rId11"/>
              </w:object>
            </w:r>
          </w:p>
        </w:tc>
      </w:tr>
    </w:tbl>
    <w:p w14:paraId="7850A572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39D3A44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8E7F94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653042B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56F222B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751727D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AA1D836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5631FE35" w14:textId="3CE95B60" w:rsidR="00552385" w:rsidRPr="0044295B" w:rsidRDefault="00552385" w:rsidP="0044295B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1152B703" wp14:editId="2D43A144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2A1900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7727F" w14:textId="77777777" w:rsidR="008E0F86" w:rsidRDefault="008E0F86">
      <w:r>
        <w:separator/>
      </w:r>
    </w:p>
  </w:endnote>
  <w:endnote w:type="continuationSeparator" w:id="0">
    <w:p w14:paraId="0D354923" w14:textId="77777777" w:rsidR="008E0F86" w:rsidRDefault="008E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809EF" w14:textId="77777777" w:rsidR="00F76579" w:rsidRDefault="00F76579">
    <w:pPr>
      <w:pStyle w:val="BodyText"/>
      <w:spacing w:before="0" w:line="14" w:lineRule="auto"/>
      <w:rPr>
        <w:sz w:val="20"/>
      </w:rPr>
    </w:pPr>
  </w:p>
  <w:p w14:paraId="2901D703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4447B12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7A089368" w14:textId="77777777" w:rsidR="00A13A61" w:rsidRDefault="00B471CB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7014BF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2552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0B4A9" w14:textId="77777777" w:rsidR="008E0F86" w:rsidRDefault="008E0F86">
      <w:r>
        <w:separator/>
      </w:r>
    </w:p>
  </w:footnote>
  <w:footnote w:type="continuationSeparator" w:id="0">
    <w:p w14:paraId="390F8F09" w14:textId="77777777" w:rsidR="008E0F86" w:rsidRDefault="008E0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56738564">
    <w:abstractNumId w:val="6"/>
  </w:num>
  <w:num w:numId="2" w16cid:durableId="609703754">
    <w:abstractNumId w:val="9"/>
  </w:num>
  <w:num w:numId="3" w16cid:durableId="1374503303">
    <w:abstractNumId w:val="14"/>
  </w:num>
  <w:num w:numId="4" w16cid:durableId="372735476">
    <w:abstractNumId w:val="58"/>
  </w:num>
  <w:num w:numId="5" w16cid:durableId="669138680">
    <w:abstractNumId w:val="43"/>
  </w:num>
  <w:num w:numId="6" w16cid:durableId="432018849">
    <w:abstractNumId w:val="38"/>
  </w:num>
  <w:num w:numId="7" w16cid:durableId="1997175698">
    <w:abstractNumId w:val="53"/>
  </w:num>
  <w:num w:numId="8" w16cid:durableId="1730571956">
    <w:abstractNumId w:val="8"/>
  </w:num>
  <w:num w:numId="9" w16cid:durableId="1381859030">
    <w:abstractNumId w:val="12"/>
  </w:num>
  <w:num w:numId="10" w16cid:durableId="1639335830">
    <w:abstractNumId w:val="19"/>
  </w:num>
  <w:num w:numId="11" w16cid:durableId="2007399792">
    <w:abstractNumId w:val="52"/>
  </w:num>
  <w:num w:numId="12" w16cid:durableId="1491603512">
    <w:abstractNumId w:val="17"/>
  </w:num>
  <w:num w:numId="13" w16cid:durableId="2112774024">
    <w:abstractNumId w:val="13"/>
  </w:num>
  <w:num w:numId="14" w16cid:durableId="1384671134">
    <w:abstractNumId w:val="16"/>
  </w:num>
  <w:num w:numId="15" w16cid:durableId="1741097239">
    <w:abstractNumId w:val="1"/>
  </w:num>
  <w:num w:numId="16" w16cid:durableId="1297444606">
    <w:abstractNumId w:val="46"/>
  </w:num>
  <w:num w:numId="17" w16cid:durableId="1010832466">
    <w:abstractNumId w:val="2"/>
  </w:num>
  <w:num w:numId="18" w16cid:durableId="1295991038">
    <w:abstractNumId w:val="20"/>
  </w:num>
  <w:num w:numId="19" w16cid:durableId="1738939703">
    <w:abstractNumId w:val="28"/>
  </w:num>
  <w:num w:numId="20" w16cid:durableId="1731732340">
    <w:abstractNumId w:val="39"/>
  </w:num>
  <w:num w:numId="21" w16cid:durableId="290861639">
    <w:abstractNumId w:val="47"/>
  </w:num>
  <w:num w:numId="22" w16cid:durableId="1841113367">
    <w:abstractNumId w:val="18"/>
  </w:num>
  <w:num w:numId="23" w16cid:durableId="1999142671">
    <w:abstractNumId w:val="33"/>
  </w:num>
  <w:num w:numId="24" w16cid:durableId="1390113457">
    <w:abstractNumId w:val="36"/>
  </w:num>
  <w:num w:numId="25" w16cid:durableId="1348675212">
    <w:abstractNumId w:val="11"/>
  </w:num>
  <w:num w:numId="26" w16cid:durableId="1865049545">
    <w:abstractNumId w:val="5"/>
  </w:num>
  <w:num w:numId="27" w16cid:durableId="7024975">
    <w:abstractNumId w:val="37"/>
  </w:num>
  <w:num w:numId="28" w16cid:durableId="1518350692">
    <w:abstractNumId w:val="26"/>
  </w:num>
  <w:num w:numId="29" w16cid:durableId="737093017">
    <w:abstractNumId w:val="44"/>
  </w:num>
  <w:num w:numId="30" w16cid:durableId="1675109825">
    <w:abstractNumId w:val="7"/>
  </w:num>
  <w:num w:numId="31" w16cid:durableId="1845511991">
    <w:abstractNumId w:val="31"/>
  </w:num>
  <w:num w:numId="32" w16cid:durableId="2020157972">
    <w:abstractNumId w:val="32"/>
  </w:num>
  <w:num w:numId="33" w16cid:durableId="2140679491">
    <w:abstractNumId w:val="49"/>
  </w:num>
  <w:num w:numId="34" w16cid:durableId="67844368">
    <w:abstractNumId w:val="55"/>
  </w:num>
  <w:num w:numId="35" w16cid:durableId="727219754">
    <w:abstractNumId w:val="4"/>
  </w:num>
  <w:num w:numId="36" w16cid:durableId="1048068578">
    <w:abstractNumId w:val="57"/>
  </w:num>
  <w:num w:numId="37" w16cid:durableId="1266695741">
    <w:abstractNumId w:val="50"/>
  </w:num>
  <w:num w:numId="38" w16cid:durableId="1980256477">
    <w:abstractNumId w:val="22"/>
  </w:num>
  <w:num w:numId="39" w16cid:durableId="1512836407">
    <w:abstractNumId w:val="41"/>
  </w:num>
  <w:num w:numId="40" w16cid:durableId="1630085618">
    <w:abstractNumId w:val="45"/>
  </w:num>
  <w:num w:numId="41" w16cid:durableId="1481188590">
    <w:abstractNumId w:val="56"/>
  </w:num>
  <w:num w:numId="42" w16cid:durableId="1044676149">
    <w:abstractNumId w:val="23"/>
  </w:num>
  <w:num w:numId="43" w16cid:durableId="1642690685">
    <w:abstractNumId w:val="35"/>
  </w:num>
  <w:num w:numId="44" w16cid:durableId="897932031">
    <w:abstractNumId w:val="54"/>
  </w:num>
  <w:num w:numId="45" w16cid:durableId="1133524300">
    <w:abstractNumId w:val="21"/>
  </w:num>
  <w:num w:numId="46" w16cid:durableId="1711538694">
    <w:abstractNumId w:val="27"/>
  </w:num>
  <w:num w:numId="47" w16cid:durableId="1239899910">
    <w:abstractNumId w:val="29"/>
  </w:num>
  <w:num w:numId="48" w16cid:durableId="783841224">
    <w:abstractNumId w:val="30"/>
  </w:num>
  <w:num w:numId="49" w16cid:durableId="1313217419">
    <w:abstractNumId w:val="10"/>
  </w:num>
  <w:num w:numId="50" w16cid:durableId="1225875052">
    <w:abstractNumId w:val="59"/>
  </w:num>
  <w:num w:numId="51" w16cid:durableId="804470397">
    <w:abstractNumId w:val="15"/>
  </w:num>
  <w:num w:numId="52" w16cid:durableId="1948460991">
    <w:abstractNumId w:val="24"/>
  </w:num>
  <w:num w:numId="53" w16cid:durableId="1492133509">
    <w:abstractNumId w:val="51"/>
  </w:num>
  <w:num w:numId="54" w16cid:durableId="159664988">
    <w:abstractNumId w:val="25"/>
  </w:num>
  <w:num w:numId="55" w16cid:durableId="1352299843">
    <w:abstractNumId w:val="40"/>
  </w:num>
  <w:num w:numId="56" w16cid:durableId="1561094243">
    <w:abstractNumId w:val="48"/>
  </w:num>
  <w:num w:numId="57" w16cid:durableId="792557971">
    <w:abstractNumId w:val="42"/>
  </w:num>
  <w:num w:numId="58" w16cid:durableId="14579846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21284741">
    <w:abstractNumId w:val="0"/>
  </w:num>
  <w:num w:numId="60" w16cid:durableId="131869133">
    <w:abstractNumId w:val="3"/>
  </w:num>
  <w:num w:numId="61" w16cid:durableId="2111656470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5ED7"/>
    <w:rsid w:val="00280BD8"/>
    <w:rsid w:val="0028170C"/>
    <w:rsid w:val="00283163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B1B1C"/>
    <w:rsid w:val="003C3A31"/>
    <w:rsid w:val="003C726C"/>
    <w:rsid w:val="003C751A"/>
    <w:rsid w:val="003E0852"/>
    <w:rsid w:val="003E2530"/>
    <w:rsid w:val="003E3F5A"/>
    <w:rsid w:val="003E4808"/>
    <w:rsid w:val="003E51B7"/>
    <w:rsid w:val="00420245"/>
    <w:rsid w:val="004253F5"/>
    <w:rsid w:val="00431FA2"/>
    <w:rsid w:val="0044295B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20E5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5921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4BF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5FA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AC4"/>
    <w:rsid w:val="008B7C3F"/>
    <w:rsid w:val="008C3E1D"/>
    <w:rsid w:val="008C7613"/>
    <w:rsid w:val="008E0125"/>
    <w:rsid w:val="008E030E"/>
    <w:rsid w:val="008E0F86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1CB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A7B66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F5A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1556630E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871</Words>
  <Characters>5573</Characters>
  <Application>Microsoft Office Word</Application>
  <DocSecurity>0</DocSecurity>
  <Lines>309</Lines>
  <Paragraphs>184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cp:lastPrinted>2025-11-10T07:50:00Z</cp:lastPrinted>
  <dcterms:created xsi:type="dcterms:W3CDTF">2025-10-12T18:15:00Z</dcterms:created>
  <dcterms:modified xsi:type="dcterms:W3CDTF">2025-11-10T07:50:00Z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